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13"/>
          <w:szCs w:val="13"/>
        </w:rPr>
      </w:pPr>
      <w:r>
        <w:rPr>
          <w:rFonts w:hint="eastAsia" w:ascii="方正小标宋简体" w:hAnsi="新宋体" w:eastAsia="方正小标宋简体" w:cs="宋体"/>
          <w:b/>
          <w:sz w:val="48"/>
          <w:szCs w:val="48"/>
          <w:lang w:val="en-US" w:eastAsia="zh-CN"/>
        </w:rPr>
        <w:t>广东科贸职业学院</w:t>
      </w:r>
      <w:r>
        <w:rPr>
          <w:rFonts w:hint="eastAsia" w:ascii="方正小标宋简体" w:hAnsi="新宋体" w:eastAsia="方正小标宋简体" w:cs="宋体"/>
          <w:b/>
          <w:sz w:val="48"/>
          <w:szCs w:val="48"/>
        </w:rPr>
        <w:t>报名表</w:t>
      </w: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  <w:t>报考岗位代码：                                       报考岗位名称：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2"/>
        <w:gridCol w:w="850"/>
        <w:gridCol w:w="968"/>
        <w:gridCol w:w="1512"/>
        <w:gridCol w:w="16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所学专业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我校在岗教职工有夫妻关系、直系血亲关系、三代以内旁系血亲或者近姻亲关系的人员务必在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声明）</w:t>
            </w:r>
            <w:bookmarkEnd w:id="0"/>
          </w:p>
        </w:tc>
        <w:tc>
          <w:tcPr>
            <w:tcW w:w="155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  <w:jc w:val="center"/>
        </w:trPr>
        <w:tc>
          <w:tcPr>
            <w:tcW w:w="2389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405B2"/>
    <w:rsid w:val="065869E7"/>
    <w:rsid w:val="13961EAE"/>
    <w:rsid w:val="2BDC5F56"/>
    <w:rsid w:val="2CCF04B2"/>
    <w:rsid w:val="327405B2"/>
    <w:rsid w:val="39DD3AE3"/>
    <w:rsid w:val="3E800B06"/>
    <w:rsid w:val="47794C45"/>
    <w:rsid w:val="48E44E8E"/>
    <w:rsid w:val="491A08B0"/>
    <w:rsid w:val="515F3303"/>
    <w:rsid w:val="5EEB4428"/>
    <w:rsid w:val="619C35A1"/>
    <w:rsid w:val="70531E2E"/>
    <w:rsid w:val="70EB675F"/>
    <w:rsid w:val="718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大Ben</cp:lastModifiedBy>
  <dcterms:modified xsi:type="dcterms:W3CDTF">2021-12-29T05:53:45Z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6A5C0A73B51343C5A3E1D1E6C2232183</vt:lpwstr>
  </property>
</Properties>
</file>